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6" w:lineRule="exact"/>
        <w:ind w:left="0" w:firstLine="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76" w:lineRule="exact"/>
        <w:ind w:left="0" w:firstLine="0"/>
        <w:jc w:val="center"/>
        <w:textAlignment w:val="auto"/>
        <w:rPr>
          <w:rFonts w:ascii="Times New Roman" w:hAnsi="Times New Roman" w:eastAsia="方正小标宋简体" w:cs="Times New Roman"/>
          <w:sz w:val="40"/>
          <w:szCs w:val="40"/>
          <w:lang w:val="en-US" w:eastAsia="zh-CN"/>
        </w:rPr>
      </w:pPr>
      <w:r>
        <w:rPr>
          <w:rFonts w:ascii="Times New Roman" w:hAnsi="Times New Roman" w:eastAsia="方正小标宋简体" w:cs="Times New Roman"/>
          <w:sz w:val="40"/>
          <w:szCs w:val="40"/>
          <w:lang w:val="en-US" w:eastAsia="zh-CN"/>
        </w:rPr>
        <w:t>巴中发展控股集团有限公司</w:t>
      </w:r>
    </w:p>
    <w:p>
      <w:pPr>
        <w:pStyle w:val="2"/>
        <w:keepNext w:val="0"/>
        <w:keepLines w:val="0"/>
        <w:pageBreakBefore w:val="0"/>
        <w:widowControl w:val="0"/>
        <w:kinsoku/>
        <w:wordWrap/>
        <w:overflowPunct/>
        <w:topLinePunct w:val="0"/>
        <w:autoSpaceDE/>
        <w:autoSpaceDN/>
        <w:bidi w:val="0"/>
        <w:adjustRightInd/>
        <w:snapToGrid/>
        <w:spacing w:after="156" w:afterLines="50" w:line="576" w:lineRule="exact"/>
        <w:ind w:left="0" w:firstLine="0"/>
        <w:jc w:val="center"/>
        <w:textAlignment w:val="auto"/>
        <w:rPr>
          <w:rFonts w:ascii="Times New Roman" w:hAnsi="Times New Roman" w:eastAsia="方正小标宋简体" w:cs="Times New Roman"/>
          <w:b w:val="0"/>
          <w:bCs/>
          <w:kern w:val="2"/>
          <w:sz w:val="28"/>
          <w:szCs w:val="28"/>
          <w:lang w:val="en-US" w:eastAsia="zh-CN" w:bidi="ar-SA"/>
        </w:rPr>
      </w:pPr>
      <w:r>
        <w:rPr>
          <w:rFonts w:ascii="Times New Roman" w:hAnsi="Times New Roman" w:eastAsia="方正小标宋简体" w:cs="Times New Roman"/>
          <w:sz w:val="40"/>
          <w:szCs w:val="40"/>
        </w:rPr>
        <w:t>市场化选聘</w:t>
      </w:r>
      <w:r>
        <w:rPr>
          <w:rFonts w:ascii="Times New Roman" w:hAnsi="Times New Roman" w:eastAsia="方正小标宋简体" w:cs="Times New Roman"/>
          <w:sz w:val="40"/>
          <w:szCs w:val="40"/>
          <w:lang w:val="en-US" w:eastAsia="zh-CN"/>
        </w:rPr>
        <w:t>下属</w:t>
      </w:r>
      <w:r>
        <w:rPr>
          <w:rFonts w:ascii="Times New Roman" w:hAnsi="Times New Roman" w:eastAsia="方正小标宋简体" w:cs="Times New Roman"/>
          <w:sz w:val="40"/>
          <w:szCs w:val="40"/>
        </w:rPr>
        <w:t>企业领导班子人员</w:t>
      </w:r>
      <w:r>
        <w:rPr>
          <w:rFonts w:ascii="Times New Roman" w:hAnsi="Times New Roman" w:eastAsia="方正小标宋简体" w:cs="Times New Roman"/>
          <w:sz w:val="40"/>
          <w:szCs w:val="40"/>
          <w:lang w:val="en-US" w:eastAsia="zh-CN"/>
        </w:rPr>
        <w:t>岗位要求一览表</w:t>
      </w:r>
    </w:p>
    <w:tbl>
      <w:tblPr>
        <w:tblStyle w:val="4"/>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57"/>
        <w:gridCol w:w="802"/>
        <w:gridCol w:w="5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813"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ascii="Times New Roman" w:hAnsi="Times New Roman" w:eastAsia="黑体" w:cs="Times New Roman"/>
                <w:color w:val="000000"/>
                <w:kern w:val="2"/>
                <w:sz w:val="21"/>
                <w:szCs w:val="21"/>
                <w:lang w:val="en-US" w:eastAsia="zh-CN" w:bidi="ar-SA"/>
              </w:rPr>
            </w:pPr>
            <w:r>
              <w:rPr>
                <w:rFonts w:ascii="Times New Roman" w:hAnsi="Times New Roman" w:eastAsia="黑体" w:cs="Times New Roman"/>
                <w:color w:val="000000"/>
                <w:kern w:val="2"/>
                <w:sz w:val="21"/>
                <w:szCs w:val="21"/>
                <w:lang w:val="en-US" w:eastAsia="zh-CN" w:bidi="ar-SA"/>
              </w:rPr>
              <w:t>用人单位</w:t>
            </w:r>
          </w:p>
        </w:tc>
        <w:tc>
          <w:tcPr>
            <w:tcW w:w="757"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ascii="Times New Roman" w:hAnsi="Times New Roman" w:eastAsia="方正小标宋简体" w:cs="Times New Roman"/>
                <w:b w:val="0"/>
                <w:bCs/>
                <w:kern w:val="2"/>
                <w:sz w:val="21"/>
                <w:szCs w:val="21"/>
                <w:vertAlign w:val="baseline"/>
                <w:lang w:val="en-US" w:eastAsia="zh-CN" w:bidi="ar-SA"/>
              </w:rPr>
            </w:pPr>
            <w:r>
              <w:rPr>
                <w:rFonts w:ascii="Times New Roman" w:hAnsi="Times New Roman" w:eastAsia="黑体" w:cs="Times New Roman"/>
                <w:color w:val="000000"/>
                <w:kern w:val="2"/>
                <w:sz w:val="21"/>
                <w:szCs w:val="21"/>
                <w:lang w:val="en-US" w:eastAsia="zh-CN" w:bidi="ar-SA"/>
              </w:rPr>
              <w:t>岗位名称</w:t>
            </w:r>
          </w:p>
        </w:tc>
        <w:tc>
          <w:tcPr>
            <w:tcW w:w="802"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ascii="Times New Roman" w:hAnsi="Times New Roman" w:eastAsia="黑体" w:cs="Times New Roman"/>
                <w:color w:val="000000"/>
                <w:kern w:val="2"/>
                <w:sz w:val="21"/>
                <w:szCs w:val="21"/>
                <w:lang w:val="en-US" w:eastAsia="zh-CN" w:bidi="ar-SA"/>
              </w:rPr>
            </w:pPr>
            <w:r>
              <w:rPr>
                <w:rFonts w:ascii="Times New Roman" w:hAnsi="Times New Roman" w:eastAsia="黑体" w:cs="Times New Roman"/>
                <w:color w:val="000000"/>
                <w:kern w:val="2"/>
                <w:sz w:val="21"/>
                <w:szCs w:val="21"/>
                <w:lang w:val="en-US" w:eastAsia="zh-CN" w:bidi="ar-SA"/>
              </w:rPr>
              <w:t>招聘人数</w:t>
            </w:r>
          </w:p>
        </w:tc>
        <w:tc>
          <w:tcPr>
            <w:tcW w:w="5758"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jc w:val="center"/>
              <w:textAlignment w:val="auto"/>
              <w:rPr>
                <w:rFonts w:ascii="Times New Roman" w:hAnsi="Times New Roman" w:eastAsia="黑体" w:cs="Times New Roman"/>
                <w:color w:val="000000"/>
                <w:kern w:val="2"/>
                <w:sz w:val="21"/>
                <w:szCs w:val="21"/>
                <w:lang w:val="en-US" w:eastAsia="zh-CN" w:bidi="ar-SA"/>
              </w:rPr>
            </w:pPr>
            <w:r>
              <w:rPr>
                <w:rFonts w:ascii="Times New Roman" w:hAnsi="Times New Roman" w:eastAsia="黑体" w:cs="Times New Roman"/>
                <w:color w:val="000000"/>
                <w:kern w:val="2"/>
                <w:sz w:val="21"/>
                <w:szCs w:val="21"/>
                <w:lang w:val="en-US" w:eastAsia="zh-CN" w:bidi="ar-SA"/>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813" w:type="dxa"/>
            <w:tcBorders>
              <w:top w:val="single" w:color="auto" w:sz="4" w:space="0"/>
              <w:left w:val="single" w:color="auto" w:sz="4" w:space="0"/>
              <w:bottom w:val="single" w:color="auto" w:sz="4" w:space="0"/>
              <w:right w:val="single" w:color="auto" w:sz="4" w:space="0"/>
            </w:tcBorders>
            <w:noWrap/>
            <w:vAlign w:val="center"/>
          </w:tcPr>
          <w:p>
            <w:pPr>
              <w:spacing w:line="320" w:lineRule="exact"/>
              <w:rPr>
                <w:sz w:val="18"/>
                <w:szCs w:val="18"/>
              </w:rPr>
            </w:pPr>
            <w:r>
              <w:rPr>
                <w:rFonts w:ascii="Times New Roman" w:hAnsi="Times New Roman" w:eastAsia="方正仿宋_GBK" w:cs="Times New Roman"/>
                <w:color w:val="000000"/>
                <w:kern w:val="2"/>
                <w:szCs w:val="21"/>
                <w:lang w:val="en-US" w:eastAsia="zh-CN" w:bidi="ar-SA"/>
              </w:rPr>
              <w:t>巴中两山生态资源资产经营有限公司</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总工程师</w:t>
            </w:r>
          </w:p>
        </w:tc>
        <w:tc>
          <w:tcPr>
            <w:tcW w:w="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黑体" w:cs="Times New Roman"/>
                <w:color w:val="000000"/>
                <w:kern w:val="2"/>
                <w:szCs w:val="21"/>
                <w:lang w:val="en-US" w:eastAsia="zh-CN" w:bidi="ar-SA"/>
              </w:rPr>
            </w:pPr>
            <w:r>
              <w:rPr>
                <w:rFonts w:ascii="Times New Roman" w:hAnsi="Times New Roman" w:eastAsia="黑体" w:cs="Times New Roman"/>
                <w:color w:val="000000"/>
                <w:kern w:val="2"/>
                <w:szCs w:val="21"/>
                <w:lang w:val="en-US" w:eastAsia="zh-CN" w:bidi="ar-SA"/>
              </w:rPr>
              <w:t>1</w:t>
            </w:r>
          </w:p>
        </w:tc>
        <w:tc>
          <w:tcPr>
            <w:tcW w:w="5758"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1.具有全日制大学本科及以上学历</w:t>
            </w:r>
            <w:r>
              <w:rPr>
                <w:rFonts w:hint="eastAsia" w:ascii="Times New Roman" w:hAnsi="Times New Roman" w:eastAsia="方正仿宋简体" w:cs="Times New Roman"/>
                <w:color w:val="000000"/>
                <w:kern w:val="2"/>
                <w:sz w:val="21"/>
                <w:szCs w:val="21"/>
                <w:lang w:val="en-US" w:eastAsia="zh-CN" w:bidi="ar-SA"/>
              </w:rPr>
              <w:t>，林业、农业、工程管理等相关专业</w:t>
            </w:r>
            <w:r>
              <w:rPr>
                <w:rFonts w:ascii="Times New Roman" w:hAnsi="Times New Roman" w:eastAsia="方正仿宋简体" w:cs="Times New Roman"/>
                <w:color w:val="000000"/>
                <w:kern w:val="2"/>
                <w:sz w:val="21"/>
                <w:szCs w:val="21"/>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hint="eastAsia"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2.具有5年以上项目负责人经验，熟悉</w:t>
            </w:r>
            <w:r>
              <w:rPr>
                <w:rFonts w:hint="eastAsia" w:ascii="Times New Roman" w:hAnsi="Times New Roman" w:eastAsia="方正仿宋简体" w:cs="Times New Roman"/>
                <w:color w:val="000000"/>
                <w:kern w:val="2"/>
                <w:sz w:val="21"/>
                <w:szCs w:val="21"/>
                <w:lang w:val="en-US" w:eastAsia="zh-CN" w:bidi="ar-SA"/>
              </w:rPr>
              <w:t>国储林项目、林业、农业、工程管理等政策及项目流程；</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hint="eastAsia" w:ascii="Times New Roman" w:hAnsi="Times New Roman" w:eastAsia="方正仿宋简体" w:cs="Times New Roman"/>
                <w:color w:val="000000"/>
                <w:kern w:val="2"/>
                <w:sz w:val="21"/>
                <w:szCs w:val="21"/>
                <w:lang w:val="en-US" w:eastAsia="zh-CN" w:bidi="ar-SA"/>
              </w:rPr>
              <w:t>3.熟悉</w:t>
            </w:r>
            <w:r>
              <w:rPr>
                <w:rFonts w:ascii="Times New Roman" w:hAnsi="Times New Roman" w:eastAsia="方正仿宋简体" w:cs="Times New Roman"/>
                <w:color w:val="000000"/>
                <w:kern w:val="2"/>
                <w:sz w:val="21"/>
                <w:szCs w:val="21"/>
                <w:lang w:val="en-US" w:eastAsia="zh-CN" w:bidi="ar-SA"/>
              </w:rPr>
              <w:t>生态环境保护、碳汇交易相关产业政策、项目实施流程</w:t>
            </w:r>
            <w:r>
              <w:rPr>
                <w:rFonts w:hint="eastAsia" w:ascii="Times New Roman" w:hAnsi="Times New Roman" w:eastAsia="方正仿宋简体" w:cs="Times New Roman"/>
                <w:color w:val="000000"/>
                <w:kern w:val="2"/>
                <w:sz w:val="21"/>
                <w:szCs w:val="21"/>
                <w:lang w:val="en-US" w:eastAsia="zh-CN" w:bidi="ar-SA"/>
              </w:rPr>
              <w:t>，熟悉</w:t>
            </w:r>
            <w:r>
              <w:rPr>
                <w:rFonts w:ascii="Times New Roman" w:hAnsi="Times New Roman" w:eastAsia="方正仿宋简体" w:cs="Times New Roman"/>
                <w:color w:val="000000"/>
                <w:kern w:val="2"/>
                <w:sz w:val="21"/>
                <w:szCs w:val="21"/>
                <w:lang w:val="en-US" w:eastAsia="zh-CN" w:bidi="ar-SA"/>
              </w:rPr>
              <w:t>预决算的运作、项目实施或者产业融资、项目管理</w:t>
            </w:r>
            <w:r>
              <w:rPr>
                <w:rFonts w:hint="eastAsia" w:ascii="Times New Roman" w:hAnsi="Times New Roman" w:eastAsia="方正仿宋简体" w:cs="Times New Roman"/>
                <w:color w:val="000000"/>
                <w:kern w:val="2"/>
                <w:sz w:val="21"/>
                <w:szCs w:val="21"/>
                <w:lang w:val="en-US" w:eastAsia="zh-CN" w:bidi="ar-SA"/>
              </w:rPr>
              <w:t>流程</w:t>
            </w:r>
            <w:r>
              <w:rPr>
                <w:rFonts w:ascii="Times New Roman" w:hAnsi="Times New Roman" w:eastAsia="方正仿宋简体" w:cs="Times New Roman"/>
                <w:color w:val="000000"/>
                <w:kern w:val="2"/>
                <w:sz w:val="21"/>
                <w:szCs w:val="21"/>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hint="eastAsia" w:ascii="Times New Roman" w:hAnsi="Times New Roman" w:eastAsia="方正仿宋简体" w:cs="Times New Roman"/>
                <w:color w:val="000000"/>
                <w:kern w:val="2"/>
                <w:sz w:val="21"/>
                <w:szCs w:val="21"/>
                <w:lang w:val="en-US" w:eastAsia="zh-CN" w:bidi="ar-SA"/>
              </w:rPr>
              <w:t>4</w:t>
            </w:r>
            <w:r>
              <w:rPr>
                <w:rFonts w:ascii="Times New Roman" w:hAnsi="Times New Roman" w:eastAsia="方正仿宋简体" w:cs="Times New Roman"/>
                <w:color w:val="000000"/>
                <w:kern w:val="2"/>
                <w:sz w:val="21"/>
                <w:szCs w:val="21"/>
                <w:lang w:val="en-US" w:eastAsia="zh-CN" w:bidi="ar-SA"/>
              </w:rPr>
              <w:t>.具有环境修复、生态价值、生态学</w:t>
            </w:r>
            <w:r>
              <w:rPr>
                <w:rFonts w:hint="eastAsia" w:ascii="Times New Roman" w:hAnsi="Times New Roman" w:eastAsia="方正仿宋简体" w:cs="Times New Roman"/>
                <w:color w:val="000000"/>
                <w:kern w:val="2"/>
                <w:sz w:val="21"/>
                <w:szCs w:val="21"/>
                <w:lang w:val="en-US" w:eastAsia="zh-CN" w:bidi="ar-SA"/>
              </w:rPr>
              <w:t>、工程管理</w:t>
            </w:r>
            <w:r>
              <w:rPr>
                <w:rFonts w:ascii="Times New Roman" w:hAnsi="Times New Roman" w:eastAsia="方正仿宋简体" w:cs="Times New Roman"/>
                <w:color w:val="000000"/>
                <w:kern w:val="2"/>
                <w:sz w:val="21"/>
                <w:szCs w:val="21"/>
                <w:lang w:val="en-US" w:eastAsia="zh-CN" w:bidi="ar-SA"/>
              </w:rPr>
              <w:t>等中级及以上职称或执业资格证书。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1813"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szCs w:val="21"/>
              </w:rPr>
              <w:t>巴中市通江县两山生态资源经营有限公司</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执行董事</w:t>
            </w:r>
          </w:p>
        </w:tc>
        <w:tc>
          <w:tcPr>
            <w:tcW w:w="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黑体" w:cs="Times New Roman"/>
                <w:color w:val="000000"/>
                <w:kern w:val="2"/>
                <w:szCs w:val="21"/>
                <w:lang w:val="en-US" w:eastAsia="zh-CN" w:bidi="ar-SA"/>
              </w:rPr>
            </w:pPr>
            <w:r>
              <w:rPr>
                <w:rFonts w:ascii="Times New Roman" w:hAnsi="Times New Roman" w:eastAsia="黑体" w:cs="Times New Roman"/>
                <w:color w:val="000000"/>
                <w:kern w:val="2"/>
                <w:szCs w:val="21"/>
                <w:lang w:val="en-US" w:eastAsia="zh-CN" w:bidi="ar-SA"/>
              </w:rPr>
              <w:t>1</w:t>
            </w:r>
          </w:p>
        </w:tc>
        <w:tc>
          <w:tcPr>
            <w:tcW w:w="5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1.年龄45周岁以下；</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2.具有</w:t>
            </w:r>
            <w:r>
              <w:rPr>
                <w:rFonts w:hint="eastAsia" w:ascii="Times New Roman" w:hAnsi="Times New Roman" w:eastAsia="方正仿宋_GBK" w:cs="Times New Roman"/>
                <w:color w:val="000000"/>
                <w:kern w:val="2"/>
                <w:szCs w:val="21"/>
                <w:lang w:val="en-US" w:eastAsia="zh-CN" w:bidi="ar-SA"/>
              </w:rPr>
              <w:t>全日制</w:t>
            </w:r>
            <w:r>
              <w:rPr>
                <w:rFonts w:ascii="Times New Roman" w:hAnsi="Times New Roman" w:eastAsia="方正仿宋_GBK" w:cs="Times New Roman"/>
                <w:color w:val="000000"/>
                <w:kern w:val="2"/>
                <w:szCs w:val="21"/>
                <w:lang w:val="en-US" w:eastAsia="zh-CN" w:bidi="ar-SA"/>
              </w:rPr>
              <w:t>大学本科及以上学历，经济、金融、管理、工程等相关专业；</w:t>
            </w:r>
          </w:p>
          <w:p>
            <w:pPr>
              <w:pStyle w:val="3"/>
              <w:bidi w:val="0"/>
              <w:spacing w:line="320" w:lineRule="exact"/>
              <w:ind w:left="0" w:firstLine="0"/>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3.中共党员；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4.具有5年及以上企业、党政机关或事业单位工作经历（其中在党政机关、事业单位从事与企业经营管理相关工作），熟悉市场经济、现代企业</w:t>
            </w:r>
            <w:r>
              <w:rPr>
                <w:rFonts w:hint="eastAsia" w:ascii="Times New Roman" w:hAnsi="Times New Roman" w:eastAsia="方正仿宋_GBK" w:cs="Times New Roman"/>
                <w:color w:val="000000"/>
                <w:kern w:val="2"/>
                <w:szCs w:val="21"/>
                <w:lang w:val="en-US" w:eastAsia="zh-CN" w:bidi="ar-SA"/>
              </w:rPr>
              <w:t>经营</w:t>
            </w:r>
            <w:r>
              <w:rPr>
                <w:rFonts w:ascii="Times New Roman" w:hAnsi="Times New Roman" w:eastAsia="方正仿宋_GBK" w:cs="Times New Roman"/>
                <w:color w:val="000000"/>
                <w:kern w:val="2"/>
                <w:szCs w:val="21"/>
                <w:lang w:val="en-US" w:eastAsia="zh-CN" w:bidi="ar-SA"/>
              </w:rPr>
              <w:t>管理、投融资、国储林项目建设、生态资源收储及碳汇开发等；</w:t>
            </w:r>
          </w:p>
          <w:p>
            <w:pPr>
              <w:pStyle w:val="2"/>
              <w:keepNext w:val="0"/>
              <w:keepLines w:val="0"/>
              <w:pageBreakBefore w:val="0"/>
              <w:widowControl w:val="0"/>
              <w:suppressLineNumbers w:val="0"/>
              <w:kinsoku/>
              <w:wordWrap/>
              <w:overflowPunct/>
              <w:topLinePunct w:val="0"/>
              <w:autoSpaceDE/>
              <w:autoSpaceDN/>
              <w:adjustRightInd/>
              <w:snapToGrid/>
              <w:spacing w:line="320" w:lineRule="exact"/>
              <w:ind w:firstLine="0"/>
              <w:jc w:val="left"/>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_GBK" w:cs="Times New Roman"/>
                <w:color w:val="000000"/>
                <w:kern w:val="2"/>
                <w:sz w:val="21"/>
                <w:szCs w:val="21"/>
                <w:lang w:val="en-US" w:eastAsia="zh-CN" w:bidi="ar-SA"/>
              </w:rPr>
              <w:t>5.曾在与本公司规模相近的企业或规模较大的企业担任经营管理类高管，或担任管理类中层正职3年以上；或在党政机关及事业单位担任副科级及以上职务（担任副科级职务3年以上）优先。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497" w:type="dxa"/>
            <w:vMerge w:val="continue"/>
            <w:tcBorders>
              <w:top w:val="single" w:color="auto" w:sz="4" w:space="0"/>
              <w:left w:val="single" w:color="auto" w:sz="4" w:space="0"/>
              <w:bottom w:val="single" w:color="auto" w:sz="4" w:space="0"/>
              <w:right w:val="single" w:color="auto" w:sz="4" w:space="0"/>
            </w:tcBorders>
            <w:noWrap/>
            <w:vAlign w:val="center"/>
          </w:tcP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总工程师</w:t>
            </w:r>
          </w:p>
        </w:tc>
        <w:tc>
          <w:tcPr>
            <w:tcW w:w="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黑体" w:cs="Times New Roman"/>
                <w:color w:val="000000"/>
                <w:kern w:val="2"/>
                <w:szCs w:val="21"/>
                <w:lang w:val="en-US" w:eastAsia="zh-CN" w:bidi="ar-SA"/>
              </w:rPr>
            </w:pPr>
            <w:r>
              <w:rPr>
                <w:rFonts w:ascii="Times New Roman" w:hAnsi="Times New Roman" w:eastAsia="黑体" w:cs="Times New Roman"/>
                <w:color w:val="000000"/>
                <w:kern w:val="2"/>
                <w:szCs w:val="21"/>
                <w:lang w:val="en-US" w:eastAsia="zh-CN" w:bidi="ar-SA"/>
              </w:rPr>
              <w:t>1</w:t>
            </w:r>
          </w:p>
        </w:tc>
        <w:tc>
          <w:tcPr>
            <w:tcW w:w="5758"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1.具有全日制大学</w:t>
            </w:r>
            <w:r>
              <w:rPr>
                <w:rFonts w:hint="eastAsia" w:ascii="Times New Roman" w:hAnsi="Times New Roman" w:eastAsia="方正仿宋简体" w:cs="Times New Roman"/>
                <w:color w:val="000000"/>
                <w:kern w:val="2"/>
                <w:sz w:val="21"/>
                <w:szCs w:val="21"/>
                <w:lang w:val="en-US" w:eastAsia="zh-CN" w:bidi="ar-SA"/>
              </w:rPr>
              <w:t>专</w:t>
            </w:r>
            <w:r>
              <w:rPr>
                <w:rFonts w:ascii="Times New Roman" w:hAnsi="Times New Roman" w:eastAsia="方正仿宋简体" w:cs="Times New Roman"/>
                <w:color w:val="000000"/>
                <w:kern w:val="2"/>
                <w:sz w:val="21"/>
                <w:szCs w:val="21"/>
                <w:lang w:val="en-US" w:eastAsia="zh-CN" w:bidi="ar-SA"/>
              </w:rPr>
              <w:t>科及以上学历</w:t>
            </w:r>
            <w:r>
              <w:rPr>
                <w:rFonts w:hint="eastAsia" w:ascii="Times New Roman" w:hAnsi="Times New Roman" w:eastAsia="方正仿宋简体" w:cs="Times New Roman"/>
                <w:color w:val="000000"/>
                <w:kern w:val="2"/>
                <w:sz w:val="21"/>
                <w:szCs w:val="21"/>
                <w:lang w:val="en-US" w:eastAsia="zh-CN" w:bidi="ar-SA"/>
              </w:rPr>
              <w:t>，林业、农业、工程管理等相关专业</w:t>
            </w:r>
            <w:r>
              <w:rPr>
                <w:rFonts w:ascii="Times New Roman" w:hAnsi="Times New Roman" w:eastAsia="方正仿宋简体" w:cs="Times New Roman"/>
                <w:color w:val="000000"/>
                <w:kern w:val="2"/>
                <w:sz w:val="21"/>
                <w:szCs w:val="21"/>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2.具有3年以上项目负责人经验，熟悉</w:t>
            </w:r>
            <w:r>
              <w:rPr>
                <w:rFonts w:hint="eastAsia" w:ascii="Times New Roman" w:hAnsi="Times New Roman" w:eastAsia="方正仿宋简体" w:cs="Times New Roman"/>
                <w:color w:val="000000"/>
                <w:kern w:val="2"/>
                <w:sz w:val="21"/>
                <w:szCs w:val="21"/>
                <w:lang w:val="en-US" w:eastAsia="zh-CN" w:bidi="ar-SA"/>
              </w:rPr>
              <w:t>国储林项目、</w:t>
            </w:r>
            <w:r>
              <w:rPr>
                <w:rFonts w:ascii="Times New Roman" w:hAnsi="Times New Roman" w:eastAsia="方正仿宋简体" w:cs="Times New Roman"/>
                <w:color w:val="000000"/>
                <w:kern w:val="2"/>
                <w:sz w:val="21"/>
                <w:szCs w:val="21"/>
                <w:lang w:val="en-US" w:eastAsia="zh-CN" w:bidi="ar-SA"/>
              </w:rPr>
              <w:t>生态环境保护、</w:t>
            </w:r>
            <w:r>
              <w:rPr>
                <w:rFonts w:hint="eastAsia" w:ascii="Times New Roman" w:hAnsi="Times New Roman" w:eastAsia="方正仿宋简体" w:cs="Times New Roman"/>
                <w:color w:val="000000"/>
                <w:kern w:val="2"/>
                <w:sz w:val="21"/>
                <w:szCs w:val="21"/>
                <w:lang w:val="en-US" w:eastAsia="zh-CN" w:bidi="ar-SA"/>
              </w:rPr>
              <w:t>项目</w:t>
            </w:r>
            <w:r>
              <w:rPr>
                <w:rFonts w:ascii="Times New Roman" w:hAnsi="Times New Roman" w:eastAsia="方正仿宋简体" w:cs="Times New Roman"/>
                <w:color w:val="000000"/>
                <w:kern w:val="2"/>
                <w:sz w:val="21"/>
                <w:szCs w:val="21"/>
                <w:lang w:val="en-US" w:eastAsia="zh-CN" w:bidi="ar-SA"/>
              </w:rPr>
              <w:t>碳汇交易相关产业政策、实施流程等</w:t>
            </w:r>
            <w:r>
              <w:rPr>
                <w:rFonts w:hint="eastAsia" w:ascii="Times New Roman" w:hAnsi="Times New Roman" w:eastAsia="方正仿宋简体" w:cs="Times New Roman"/>
                <w:color w:val="000000"/>
                <w:kern w:val="2"/>
                <w:sz w:val="21"/>
                <w:szCs w:val="21"/>
                <w:lang w:val="en-US" w:eastAsia="zh-CN" w:bidi="ar-SA"/>
              </w:rPr>
              <w:t>，熟悉</w:t>
            </w:r>
            <w:r>
              <w:rPr>
                <w:rFonts w:ascii="Times New Roman" w:hAnsi="Times New Roman" w:eastAsia="方正仿宋简体" w:cs="Times New Roman"/>
                <w:color w:val="000000"/>
                <w:kern w:val="2"/>
                <w:sz w:val="21"/>
                <w:szCs w:val="21"/>
                <w:lang w:val="en-US" w:eastAsia="zh-CN" w:bidi="ar-SA"/>
              </w:rPr>
              <w:t>预决算的运作、项目实施或者产业融资、项目管理</w:t>
            </w:r>
            <w:r>
              <w:rPr>
                <w:rFonts w:hint="eastAsia" w:ascii="Times New Roman" w:hAnsi="Times New Roman" w:eastAsia="方正仿宋简体" w:cs="Times New Roman"/>
                <w:color w:val="000000"/>
                <w:kern w:val="2"/>
                <w:sz w:val="21"/>
                <w:szCs w:val="21"/>
                <w:lang w:val="en-US" w:eastAsia="zh-CN" w:bidi="ar-SA"/>
              </w:rPr>
              <w:t>流程</w:t>
            </w:r>
            <w:r>
              <w:rPr>
                <w:rFonts w:ascii="Times New Roman" w:hAnsi="Times New Roman" w:eastAsia="方正仿宋简体" w:cs="Times New Roman"/>
                <w:color w:val="000000"/>
                <w:kern w:val="2"/>
                <w:sz w:val="21"/>
                <w:szCs w:val="21"/>
                <w:lang w:val="en-US" w:eastAsia="zh-CN" w:bidi="ar-SA"/>
              </w:rPr>
              <w:t>；</w:t>
            </w:r>
          </w:p>
          <w:p>
            <w:pPr>
              <w:keepNext w:val="0"/>
              <w:keepLines w:val="0"/>
              <w:pageBreakBefore w:val="0"/>
              <w:widowControl w:val="0"/>
              <w:suppressLineNumbers w:val="0"/>
              <w:suppressAutoHyphens w:val="0"/>
              <w:kinsoku/>
              <w:wordWrap/>
              <w:overflowPunct/>
              <w:topLinePunct w:val="0"/>
              <w:autoSpaceDE/>
              <w:autoSpaceDN/>
              <w:adjustRightInd/>
              <w:snapToGrid/>
              <w:spacing w:line="320" w:lineRule="exact"/>
              <w:contextualSpacing w:val="0"/>
              <w:rPr>
                <w:rFonts w:ascii="Times New Roman" w:hAnsi="Times New Roman" w:eastAsia="方正仿宋_GBK" w:cs="Times New Roman"/>
                <w:color w:val="000000"/>
                <w:kern w:val="2"/>
                <w:szCs w:val="21"/>
                <w:lang w:val="en-US" w:eastAsia="zh-CN" w:bidi="ar-SA"/>
              </w:rPr>
            </w:pPr>
            <w:r>
              <w:rPr>
                <w:rFonts w:ascii="Times New Roman" w:hAnsi="Times New Roman" w:eastAsia="方正仿宋简体" w:cs="Times New Roman"/>
                <w:color w:val="000000"/>
                <w:kern w:val="2"/>
                <w:sz w:val="21"/>
                <w:szCs w:val="21"/>
                <w:lang w:val="en-US" w:eastAsia="zh-CN" w:bidi="ar-SA"/>
              </w:rPr>
              <w:t>3.具有环境修复、生态价值、生态学</w:t>
            </w:r>
            <w:r>
              <w:rPr>
                <w:rFonts w:hint="eastAsia" w:ascii="Times New Roman" w:hAnsi="Times New Roman" w:eastAsia="方正仿宋简体" w:cs="Times New Roman"/>
                <w:color w:val="000000"/>
                <w:kern w:val="2"/>
                <w:sz w:val="21"/>
                <w:szCs w:val="21"/>
                <w:lang w:val="en-US" w:eastAsia="zh-CN" w:bidi="ar-SA"/>
              </w:rPr>
              <w:t>、工程管理</w:t>
            </w:r>
            <w:r>
              <w:rPr>
                <w:rFonts w:ascii="Times New Roman" w:hAnsi="Times New Roman" w:eastAsia="方正仿宋简体" w:cs="Times New Roman"/>
                <w:color w:val="000000"/>
                <w:kern w:val="2"/>
                <w:sz w:val="21"/>
                <w:szCs w:val="21"/>
                <w:lang w:val="en-US" w:eastAsia="zh-CN" w:bidi="ar-SA"/>
              </w:rPr>
              <w:t>等中级及以上职称或执业资格证书。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1813"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巴中市平昌县两山生态资源经营有限公司</w:t>
            </w:r>
          </w:p>
          <w:p>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方正仿宋简体" w:cs="Times New Roman"/>
                <w:color w:val="000000"/>
                <w:kern w:val="2"/>
                <w:szCs w:val="21"/>
                <w:lang w:val="en-US" w:eastAsia="zh-CN" w:bidi="ar-SA"/>
              </w:rPr>
            </w:pPr>
          </w:p>
          <w:p>
            <w:pPr>
              <w:keepNext w:val="0"/>
              <w:keepLines w:val="0"/>
              <w:pageBreakBefore w:val="0"/>
              <w:widowControl w:val="0"/>
              <w:suppressLineNumbers w:val="0"/>
              <w:tabs>
                <w:tab w:val="left" w:pos="412"/>
              </w:tabs>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方正仿宋简体" w:cs="Times New Roman"/>
                <w:color w:val="000000"/>
                <w:kern w:val="2"/>
                <w:szCs w:val="21"/>
                <w:lang w:val="en-US" w:eastAsia="zh-CN" w:bidi="ar-SA"/>
              </w:rPr>
            </w:pP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执行董事</w:t>
            </w:r>
          </w:p>
        </w:tc>
        <w:tc>
          <w:tcPr>
            <w:tcW w:w="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adjustRightInd/>
              <w:snapToGrid/>
              <w:spacing w:line="320" w:lineRule="exact"/>
              <w:jc w:val="center"/>
              <w:rPr>
                <w:rFonts w:ascii="Times New Roman" w:hAnsi="Times New Roman" w:eastAsia="黑体" w:cs="Times New Roman"/>
                <w:color w:val="000000"/>
                <w:kern w:val="2"/>
                <w:szCs w:val="21"/>
                <w:lang w:val="en-US" w:eastAsia="zh-CN" w:bidi="ar-SA"/>
              </w:rPr>
            </w:pPr>
            <w:r>
              <w:rPr>
                <w:rFonts w:ascii="Times New Roman" w:hAnsi="Times New Roman" w:eastAsia="黑体" w:cs="Times New Roman"/>
                <w:color w:val="000000"/>
                <w:kern w:val="2"/>
                <w:szCs w:val="21"/>
                <w:lang w:val="en-US" w:eastAsia="zh-CN" w:bidi="ar-SA"/>
              </w:rPr>
              <w:t>1</w:t>
            </w:r>
          </w:p>
        </w:tc>
        <w:tc>
          <w:tcPr>
            <w:tcW w:w="5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1.年龄45周岁以下；</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2.具有</w:t>
            </w:r>
            <w:r>
              <w:rPr>
                <w:rFonts w:hint="eastAsia" w:ascii="Times New Roman" w:hAnsi="Times New Roman" w:eastAsia="方正仿宋_GBK" w:cs="Times New Roman"/>
                <w:color w:val="000000"/>
                <w:kern w:val="2"/>
                <w:szCs w:val="21"/>
                <w:lang w:val="en-US" w:eastAsia="zh-CN" w:bidi="ar-SA"/>
              </w:rPr>
              <w:t>全日制</w:t>
            </w:r>
            <w:r>
              <w:rPr>
                <w:rFonts w:ascii="Times New Roman" w:hAnsi="Times New Roman" w:eastAsia="方正仿宋_GBK" w:cs="Times New Roman"/>
                <w:color w:val="000000"/>
                <w:kern w:val="2"/>
                <w:szCs w:val="21"/>
                <w:lang w:val="en-US" w:eastAsia="zh-CN" w:bidi="ar-SA"/>
              </w:rPr>
              <w:t>大学本科及以上学历，经济、金融、管理、工程等相关专业；</w:t>
            </w:r>
          </w:p>
          <w:p>
            <w:pPr>
              <w:pStyle w:val="3"/>
              <w:bidi w:val="0"/>
              <w:spacing w:line="320" w:lineRule="exact"/>
              <w:ind w:left="0" w:firstLine="0"/>
              <w:rPr>
                <w:rFonts w:hint="eastAsia"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3.中共党员；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after="0" w:line="320" w:lineRule="exact"/>
              <w:ind w:left="0" w:right="0"/>
              <w:contextualSpacing w:val="0"/>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4.具有5年及以上企业、党政机关或事业单位工作经历（其中在党政机关、事业单位从事与企业经营管理相关工作），熟悉市场经济、现代企业</w:t>
            </w:r>
            <w:r>
              <w:rPr>
                <w:rFonts w:hint="eastAsia" w:ascii="Times New Roman" w:hAnsi="Times New Roman" w:eastAsia="方正仿宋_GBK" w:cs="Times New Roman"/>
                <w:color w:val="000000"/>
                <w:kern w:val="2"/>
                <w:szCs w:val="21"/>
                <w:lang w:val="en-US" w:eastAsia="zh-CN" w:bidi="ar-SA"/>
              </w:rPr>
              <w:t>经营</w:t>
            </w:r>
            <w:r>
              <w:rPr>
                <w:rFonts w:ascii="Times New Roman" w:hAnsi="Times New Roman" w:eastAsia="方正仿宋_GBK" w:cs="Times New Roman"/>
                <w:color w:val="000000"/>
                <w:kern w:val="2"/>
                <w:szCs w:val="21"/>
                <w:lang w:val="en-US" w:eastAsia="zh-CN" w:bidi="ar-SA"/>
              </w:rPr>
              <w:t>管理、投融资、国储林项目建设、生态资源收储及碳汇开发等；</w:t>
            </w:r>
          </w:p>
          <w:p>
            <w:pPr>
              <w:pStyle w:val="2"/>
              <w:keepNext w:val="0"/>
              <w:keepLines w:val="0"/>
              <w:pageBreakBefore w:val="0"/>
              <w:widowControl w:val="0"/>
              <w:suppressLineNumbers w:val="0"/>
              <w:kinsoku/>
              <w:wordWrap/>
              <w:overflowPunct/>
              <w:topLinePunct w:val="0"/>
              <w:autoSpaceDE/>
              <w:autoSpaceDN/>
              <w:adjustRightInd/>
              <w:snapToGrid/>
              <w:spacing w:line="320" w:lineRule="exact"/>
              <w:ind w:firstLine="0"/>
              <w:jc w:val="left"/>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_GBK" w:cs="Times New Roman"/>
                <w:color w:val="000000"/>
                <w:kern w:val="2"/>
                <w:sz w:val="21"/>
                <w:szCs w:val="21"/>
                <w:lang w:val="en-US" w:eastAsia="zh-CN" w:bidi="ar-SA"/>
              </w:rPr>
              <w:t>5.曾在与本公司规模相近的企业或规模较大的企业担任经营管理类高管，或担任管理类中层正职3年以上；或在党政机关及事业单位担任副科级及以上职务（担任副科级职务3年以上）优先。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1497" w:type="dxa"/>
            <w:vMerge w:val="continue"/>
            <w:tcBorders>
              <w:top w:val="single" w:color="auto" w:sz="4" w:space="0"/>
              <w:left w:val="single" w:color="auto" w:sz="4" w:space="0"/>
              <w:bottom w:val="single" w:color="auto" w:sz="4" w:space="0"/>
              <w:right w:val="single" w:color="auto" w:sz="4" w:space="0"/>
            </w:tcBorders>
            <w:noWrap/>
            <w:vAlign w:val="center"/>
          </w:tcP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方正仿宋_GBK" w:cs="Times New Roman"/>
                <w:color w:val="000000"/>
                <w:kern w:val="2"/>
                <w:szCs w:val="21"/>
                <w:lang w:val="en-US" w:eastAsia="zh-CN" w:bidi="ar-SA"/>
              </w:rPr>
            </w:pPr>
            <w:r>
              <w:rPr>
                <w:rFonts w:ascii="Times New Roman" w:hAnsi="Times New Roman" w:eastAsia="方正仿宋_GBK" w:cs="Times New Roman"/>
                <w:color w:val="000000"/>
                <w:kern w:val="2"/>
                <w:szCs w:val="21"/>
                <w:lang w:val="en-US" w:eastAsia="zh-CN" w:bidi="ar-SA"/>
              </w:rPr>
              <w:t>总工程师</w:t>
            </w:r>
          </w:p>
        </w:tc>
        <w:tc>
          <w:tcPr>
            <w:tcW w:w="80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left="0" w:right="0"/>
              <w:jc w:val="center"/>
              <w:textAlignment w:val="auto"/>
              <w:rPr>
                <w:rFonts w:ascii="Times New Roman" w:hAnsi="Times New Roman" w:eastAsia="黑体" w:cs="Times New Roman"/>
                <w:color w:val="000000"/>
                <w:kern w:val="2"/>
                <w:szCs w:val="21"/>
                <w:lang w:val="en-US" w:eastAsia="zh-CN" w:bidi="ar-SA"/>
              </w:rPr>
            </w:pPr>
            <w:r>
              <w:rPr>
                <w:rFonts w:ascii="Times New Roman" w:hAnsi="Times New Roman" w:eastAsia="黑体" w:cs="Times New Roman"/>
                <w:color w:val="000000"/>
                <w:kern w:val="2"/>
                <w:szCs w:val="21"/>
                <w:lang w:val="en-US" w:eastAsia="zh-CN" w:bidi="ar-SA"/>
              </w:rPr>
              <w:t>1</w:t>
            </w:r>
          </w:p>
        </w:tc>
        <w:tc>
          <w:tcPr>
            <w:tcW w:w="5758" w:type="dxa"/>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1.具有全日制大学</w:t>
            </w:r>
            <w:r>
              <w:rPr>
                <w:rFonts w:hint="eastAsia" w:ascii="Times New Roman" w:hAnsi="Times New Roman" w:eastAsia="方正仿宋简体" w:cs="Times New Roman"/>
                <w:color w:val="000000"/>
                <w:kern w:val="2"/>
                <w:sz w:val="21"/>
                <w:szCs w:val="21"/>
                <w:lang w:val="en-US" w:eastAsia="zh-CN" w:bidi="ar-SA"/>
              </w:rPr>
              <w:t>专</w:t>
            </w:r>
            <w:r>
              <w:rPr>
                <w:rFonts w:ascii="Times New Roman" w:hAnsi="Times New Roman" w:eastAsia="方正仿宋简体" w:cs="Times New Roman"/>
                <w:color w:val="000000"/>
                <w:kern w:val="2"/>
                <w:sz w:val="21"/>
                <w:szCs w:val="21"/>
                <w:lang w:val="en-US" w:eastAsia="zh-CN" w:bidi="ar-SA"/>
              </w:rPr>
              <w:t>科及以上学历</w:t>
            </w:r>
            <w:r>
              <w:rPr>
                <w:rFonts w:hint="eastAsia" w:ascii="Times New Roman" w:hAnsi="Times New Roman" w:eastAsia="方正仿宋简体" w:cs="Times New Roman"/>
                <w:color w:val="000000"/>
                <w:kern w:val="2"/>
                <w:sz w:val="21"/>
                <w:szCs w:val="21"/>
                <w:lang w:val="en-US" w:eastAsia="zh-CN" w:bidi="ar-SA"/>
              </w:rPr>
              <w:t>，林业、农业、工程管理等相关专业</w:t>
            </w:r>
            <w:r>
              <w:rPr>
                <w:rFonts w:ascii="Times New Roman" w:hAnsi="Times New Roman" w:eastAsia="方正仿宋简体" w:cs="Times New Roman"/>
                <w:color w:val="000000"/>
                <w:kern w:val="2"/>
                <w:sz w:val="21"/>
                <w:szCs w:val="21"/>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简体"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2.具有3年以上项目负责人经验，熟悉</w:t>
            </w:r>
            <w:r>
              <w:rPr>
                <w:rFonts w:hint="eastAsia" w:ascii="Times New Roman" w:hAnsi="Times New Roman" w:eastAsia="方正仿宋简体" w:cs="Times New Roman"/>
                <w:color w:val="000000"/>
                <w:kern w:val="2"/>
                <w:sz w:val="21"/>
                <w:szCs w:val="21"/>
                <w:lang w:val="en-US" w:eastAsia="zh-CN" w:bidi="ar-SA"/>
              </w:rPr>
              <w:t>国储林项目、</w:t>
            </w:r>
            <w:r>
              <w:rPr>
                <w:rFonts w:ascii="Times New Roman" w:hAnsi="Times New Roman" w:eastAsia="方正仿宋简体" w:cs="Times New Roman"/>
                <w:color w:val="000000"/>
                <w:kern w:val="2"/>
                <w:sz w:val="21"/>
                <w:szCs w:val="21"/>
                <w:lang w:val="en-US" w:eastAsia="zh-CN" w:bidi="ar-SA"/>
              </w:rPr>
              <w:t>生态环境保护、</w:t>
            </w:r>
            <w:r>
              <w:rPr>
                <w:rFonts w:hint="eastAsia" w:ascii="Times New Roman" w:hAnsi="Times New Roman" w:eastAsia="方正仿宋简体" w:cs="Times New Roman"/>
                <w:color w:val="000000"/>
                <w:kern w:val="2"/>
                <w:sz w:val="21"/>
                <w:szCs w:val="21"/>
                <w:lang w:val="en-US" w:eastAsia="zh-CN" w:bidi="ar-SA"/>
              </w:rPr>
              <w:t>项目</w:t>
            </w:r>
            <w:r>
              <w:rPr>
                <w:rFonts w:ascii="Times New Roman" w:hAnsi="Times New Roman" w:eastAsia="方正仿宋简体" w:cs="Times New Roman"/>
                <w:color w:val="000000"/>
                <w:kern w:val="2"/>
                <w:sz w:val="21"/>
                <w:szCs w:val="21"/>
                <w:lang w:val="en-US" w:eastAsia="zh-CN" w:bidi="ar-SA"/>
              </w:rPr>
              <w:t>碳汇交易相关产业政策、实施流程等</w:t>
            </w:r>
            <w:r>
              <w:rPr>
                <w:rFonts w:hint="eastAsia" w:ascii="Times New Roman" w:hAnsi="Times New Roman" w:eastAsia="方正仿宋简体" w:cs="Times New Roman"/>
                <w:color w:val="000000"/>
                <w:kern w:val="2"/>
                <w:sz w:val="21"/>
                <w:szCs w:val="21"/>
                <w:lang w:val="en-US" w:eastAsia="zh-CN" w:bidi="ar-SA"/>
              </w:rPr>
              <w:t>，熟悉</w:t>
            </w:r>
            <w:r>
              <w:rPr>
                <w:rFonts w:ascii="Times New Roman" w:hAnsi="Times New Roman" w:eastAsia="方正仿宋简体" w:cs="Times New Roman"/>
                <w:color w:val="000000"/>
                <w:kern w:val="2"/>
                <w:sz w:val="21"/>
                <w:szCs w:val="21"/>
                <w:lang w:val="en-US" w:eastAsia="zh-CN" w:bidi="ar-SA"/>
              </w:rPr>
              <w:t>预决算的运作、项目实施或者产业融资、项目管理</w:t>
            </w:r>
            <w:r>
              <w:rPr>
                <w:rFonts w:hint="eastAsia" w:ascii="Times New Roman" w:hAnsi="Times New Roman" w:eastAsia="方正仿宋简体" w:cs="Times New Roman"/>
                <w:color w:val="000000"/>
                <w:kern w:val="2"/>
                <w:sz w:val="21"/>
                <w:szCs w:val="21"/>
                <w:lang w:val="en-US" w:eastAsia="zh-CN" w:bidi="ar-SA"/>
              </w:rPr>
              <w:t>流程</w:t>
            </w:r>
            <w:r>
              <w:rPr>
                <w:rFonts w:ascii="Times New Roman" w:hAnsi="Times New Roman" w:eastAsia="方正仿宋简体" w:cs="Times New Roman"/>
                <w:color w:val="000000"/>
                <w:kern w:val="2"/>
                <w:sz w:val="21"/>
                <w:szCs w:val="21"/>
                <w:lang w:val="en-US" w:eastAsia="zh-CN" w:bidi="ar-SA"/>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after="0" w:line="320" w:lineRule="exact"/>
              <w:ind w:right="0" w:firstLine="0"/>
              <w:jc w:val="left"/>
              <w:textAlignment w:val="auto"/>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简体" w:cs="Times New Roman"/>
                <w:color w:val="000000"/>
                <w:kern w:val="2"/>
                <w:sz w:val="21"/>
                <w:szCs w:val="21"/>
                <w:lang w:val="en-US" w:eastAsia="zh-CN" w:bidi="ar-SA"/>
              </w:rPr>
              <w:t>3.具有环境修复、生态价值、生态学</w:t>
            </w:r>
            <w:r>
              <w:rPr>
                <w:rFonts w:hint="eastAsia" w:ascii="Times New Roman" w:hAnsi="Times New Roman" w:eastAsia="方正仿宋简体" w:cs="Times New Roman"/>
                <w:color w:val="000000"/>
                <w:kern w:val="2"/>
                <w:sz w:val="21"/>
                <w:szCs w:val="21"/>
                <w:lang w:val="en-US" w:eastAsia="zh-CN" w:bidi="ar-SA"/>
              </w:rPr>
              <w:t>、工程管理</w:t>
            </w:r>
            <w:r>
              <w:rPr>
                <w:rFonts w:ascii="Times New Roman" w:hAnsi="Times New Roman" w:eastAsia="方正仿宋简体" w:cs="Times New Roman"/>
                <w:color w:val="000000"/>
                <w:kern w:val="2"/>
                <w:sz w:val="21"/>
                <w:szCs w:val="21"/>
                <w:lang w:val="en-US" w:eastAsia="zh-CN" w:bidi="ar-SA"/>
              </w:rPr>
              <w:t>等中级及以上职称或执业资格证书。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0000000000000000000"/>
    <w:charset w:val="86"/>
    <w:family w:val="moder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1155F"/>
    <w:rsid w:val="3141155F"/>
    <w:rsid w:val="32002EBC"/>
    <w:rsid w:val="3B2E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680"/>
    </w:pPr>
    <w:rPr>
      <w:rFonts w:eastAsia="文鼎CS仿宋体"/>
      <w:sz w:val="32"/>
      <w:szCs w:val="32"/>
    </w:rPr>
  </w:style>
  <w:style w:type="paragraph" w:styleId="3">
    <w:name w:val="index 5"/>
    <w:basedOn w:val="1"/>
    <w:next w:val="1"/>
    <w:qFormat/>
    <w:uiPriority w:val="0"/>
    <w:pPr>
      <w:widowControl w:val="0"/>
      <w:ind w:left="168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2023-07-31T01:59:00Z</dcterms:created>
  <dc:creator>Lenovo</dc:creator>
  <cp:lastModifiedBy>Lenovo</cp:lastModifiedBy>
  <dcterms:modified xsi:type="dcterms:W3CDTF">2023-07-31T02:13:50Z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